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FFE1"/>
  <w:body>
    <w:p w:rsidR="00A059F4" w:rsidRPr="00182B4D" w:rsidRDefault="00A059F4" w:rsidP="008E4D1B">
      <w:pPr>
        <w:pStyle w:val="Titre4"/>
        <w:rPr>
          <w:sz w:val="32"/>
          <w:szCs w:val="32"/>
        </w:rPr>
      </w:pPr>
      <w:r>
        <w:rPr>
          <w:sz w:val="72"/>
          <w:szCs w:val="72"/>
        </w:rPr>
        <w:tab/>
      </w:r>
      <w:r w:rsidR="008E4D1B" w:rsidRPr="008E4D1B">
        <w:rPr>
          <w:sz w:val="32"/>
          <w:szCs w:val="32"/>
        </w:rPr>
        <w:t xml:space="preserve">Thème </w:t>
      </w:r>
      <w:proofErr w:type="gramStart"/>
      <w:r w:rsidR="008E4D1B" w:rsidRPr="008E4D1B">
        <w:rPr>
          <w:sz w:val="32"/>
          <w:szCs w:val="32"/>
        </w:rPr>
        <w:t>1 :</w:t>
      </w:r>
      <w:proofErr w:type="gramEnd"/>
      <w:r w:rsidR="008E4D1B" w:rsidRPr="008E4D1B">
        <w:rPr>
          <w:sz w:val="32"/>
          <w:szCs w:val="32"/>
        </w:rPr>
        <w:t xml:space="preserve"> La</w:t>
      </w:r>
      <w:r w:rsidRPr="008E4D1B">
        <w:rPr>
          <w:sz w:val="32"/>
          <w:szCs w:val="32"/>
        </w:rPr>
        <w:t xml:space="preserve"> Terre, la vie et </w:t>
      </w:r>
      <w:proofErr w:type="spellStart"/>
      <w:r w:rsidRPr="008E4D1B">
        <w:rPr>
          <w:sz w:val="32"/>
          <w:szCs w:val="32"/>
        </w:rPr>
        <w:t>l’évolution</w:t>
      </w:r>
      <w:proofErr w:type="spellEnd"/>
      <w:r w:rsidRPr="008E4D1B">
        <w:rPr>
          <w:sz w:val="32"/>
          <w:szCs w:val="32"/>
        </w:rPr>
        <w:t xml:space="preserve"> du vivant</w:t>
      </w:r>
      <w:r w:rsidR="00182B4D">
        <w:rPr>
          <w:sz w:val="32"/>
          <w:szCs w:val="32"/>
        </w:rPr>
        <w:t xml:space="preserve"> ; </w:t>
      </w:r>
      <w:proofErr w:type="spellStart"/>
      <w:r w:rsidR="00182B4D" w:rsidRPr="00182B4D">
        <w:rPr>
          <w:sz w:val="32"/>
          <w:szCs w:val="32"/>
        </w:rPr>
        <w:t>Biodiversité</w:t>
      </w:r>
      <w:proofErr w:type="spellEnd"/>
      <w:r w:rsidR="00182B4D" w:rsidRPr="00182B4D">
        <w:rPr>
          <w:sz w:val="32"/>
          <w:szCs w:val="32"/>
        </w:rPr>
        <w:t xml:space="preserve">, </w:t>
      </w:r>
      <w:proofErr w:type="spellStart"/>
      <w:r w:rsidR="00182B4D" w:rsidRPr="00182B4D">
        <w:rPr>
          <w:sz w:val="32"/>
          <w:szCs w:val="32"/>
        </w:rPr>
        <w:t>résultat</w:t>
      </w:r>
      <w:proofErr w:type="spellEnd"/>
      <w:r w:rsidR="00182B4D" w:rsidRPr="00182B4D">
        <w:rPr>
          <w:sz w:val="32"/>
          <w:szCs w:val="32"/>
        </w:rPr>
        <w:t xml:space="preserve"> et </w:t>
      </w:r>
      <w:proofErr w:type="spellStart"/>
      <w:r w:rsidR="00182B4D" w:rsidRPr="00182B4D">
        <w:rPr>
          <w:sz w:val="32"/>
          <w:szCs w:val="32"/>
        </w:rPr>
        <w:t>étape</w:t>
      </w:r>
      <w:proofErr w:type="spellEnd"/>
      <w:r w:rsidR="00182B4D" w:rsidRPr="00182B4D">
        <w:rPr>
          <w:sz w:val="32"/>
          <w:szCs w:val="32"/>
        </w:rPr>
        <w:t xml:space="preserve"> de </w:t>
      </w:r>
      <w:proofErr w:type="spellStart"/>
      <w:r w:rsidR="00182B4D">
        <w:rPr>
          <w:sz w:val="32"/>
          <w:szCs w:val="32"/>
        </w:rPr>
        <w:t>l’évolution</w:t>
      </w:r>
      <w:proofErr w:type="spellEnd"/>
    </w:p>
    <w:p w:rsidR="008E4D1B" w:rsidRDefault="008E4D1B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</w:rPr>
      </w:pPr>
      <w:r w:rsidRPr="008E4D1B">
        <w:rPr>
          <w:i w:val="0"/>
          <w:sz w:val="48"/>
          <w:szCs w:val="48"/>
        </w:rPr>
        <w:t>L</w:t>
      </w:r>
      <w:r w:rsidR="00594654">
        <w:rPr>
          <w:i w:val="0"/>
          <w:sz w:val="48"/>
          <w:szCs w:val="48"/>
        </w:rPr>
        <w:t xml:space="preserve">es </w:t>
      </w:r>
      <w:proofErr w:type="spellStart"/>
      <w:r w:rsidR="00594654">
        <w:rPr>
          <w:i w:val="0"/>
          <w:sz w:val="48"/>
          <w:szCs w:val="48"/>
        </w:rPr>
        <w:t>échelles</w:t>
      </w:r>
      <w:proofErr w:type="spellEnd"/>
      <w:r w:rsidR="00594654">
        <w:rPr>
          <w:i w:val="0"/>
          <w:sz w:val="48"/>
          <w:szCs w:val="48"/>
        </w:rPr>
        <w:t xml:space="preserve"> de la </w:t>
      </w:r>
      <w:proofErr w:type="spellStart"/>
      <w:r w:rsidR="00594654">
        <w:rPr>
          <w:i w:val="0"/>
          <w:sz w:val="48"/>
          <w:szCs w:val="48"/>
        </w:rPr>
        <w:t>biodiversité</w:t>
      </w:r>
      <w:proofErr w:type="spellEnd"/>
    </w:p>
    <w:p w:rsidR="007524EC" w:rsidRDefault="00594654" w:rsidP="007524EC">
      <w:pPr>
        <w:tabs>
          <w:tab w:val="left" w:pos="1170"/>
        </w:tabs>
        <w:jc w:val="center"/>
        <w:rPr>
          <w:b/>
          <w:i w:val="0"/>
          <w:sz w:val="48"/>
          <w:szCs w:val="48"/>
          <w:u w:val="single"/>
        </w:rPr>
      </w:pPr>
      <w:proofErr w:type="spellStart"/>
      <w:r>
        <w:rPr>
          <w:b/>
          <w:i w:val="0"/>
          <w:sz w:val="48"/>
          <w:szCs w:val="48"/>
          <w:u w:val="single"/>
        </w:rPr>
        <w:t>Comparaison</w:t>
      </w:r>
      <w:proofErr w:type="spellEnd"/>
      <w:r>
        <w:rPr>
          <w:b/>
          <w:i w:val="0"/>
          <w:sz w:val="48"/>
          <w:szCs w:val="48"/>
          <w:u w:val="single"/>
        </w:rPr>
        <w:t xml:space="preserve"> de </w:t>
      </w:r>
      <w:proofErr w:type="spellStart"/>
      <w:r w:rsidR="007524EC">
        <w:rPr>
          <w:b/>
          <w:i w:val="0"/>
          <w:sz w:val="48"/>
          <w:szCs w:val="48"/>
          <w:u w:val="single"/>
        </w:rPr>
        <w:t>gè</w:t>
      </w:r>
      <w:r>
        <w:rPr>
          <w:b/>
          <w:i w:val="0"/>
          <w:sz w:val="48"/>
          <w:szCs w:val="48"/>
          <w:u w:val="single"/>
        </w:rPr>
        <w:t>nes</w:t>
      </w:r>
      <w:proofErr w:type="spellEnd"/>
      <w:r>
        <w:rPr>
          <w:b/>
          <w:i w:val="0"/>
          <w:sz w:val="48"/>
          <w:szCs w:val="48"/>
          <w:u w:val="single"/>
        </w:rPr>
        <w:t xml:space="preserve"> </w:t>
      </w:r>
      <w:r w:rsidR="007524EC">
        <w:rPr>
          <w:b/>
          <w:i w:val="0"/>
          <w:sz w:val="48"/>
          <w:szCs w:val="48"/>
          <w:u w:val="single"/>
        </w:rPr>
        <w:t xml:space="preserve">grace au </w:t>
      </w:r>
      <w:proofErr w:type="spellStart"/>
      <w:r w:rsidR="007524EC">
        <w:rPr>
          <w:b/>
          <w:i w:val="0"/>
          <w:sz w:val="48"/>
          <w:szCs w:val="48"/>
          <w:u w:val="single"/>
        </w:rPr>
        <w:t>logiciel</w:t>
      </w:r>
      <w:proofErr w:type="spellEnd"/>
      <w:r w:rsidR="007524EC">
        <w:rPr>
          <w:b/>
          <w:i w:val="0"/>
          <w:sz w:val="48"/>
          <w:szCs w:val="48"/>
          <w:u w:val="single"/>
        </w:rPr>
        <w:t xml:space="preserve"> </w:t>
      </w:r>
      <w:proofErr w:type="spellStart"/>
      <w:r w:rsidR="007524EC">
        <w:rPr>
          <w:b/>
          <w:i w:val="0"/>
          <w:sz w:val="48"/>
          <w:szCs w:val="48"/>
          <w:u w:val="single"/>
        </w:rPr>
        <w:t>Anagène</w:t>
      </w:r>
      <w:proofErr w:type="spellEnd"/>
    </w:p>
    <w:p w:rsidR="006E4CD7" w:rsidRDefault="007524EC" w:rsidP="006E4CD7">
      <w:pPr>
        <w:ind w:firstLine="708"/>
        <w:jc w:val="both"/>
        <w:rPr>
          <w:i w:val="0"/>
          <w:sz w:val="28"/>
          <w:szCs w:val="28"/>
        </w:rPr>
      </w:pPr>
      <w:proofErr w:type="spellStart"/>
      <w:r w:rsidRPr="007524EC">
        <w:rPr>
          <w:i w:val="0"/>
          <w:sz w:val="28"/>
          <w:szCs w:val="28"/>
        </w:rPr>
        <w:t>Ici</w:t>
      </w:r>
      <w:proofErr w:type="spellEnd"/>
      <w:r w:rsidR="006E4CD7">
        <w:rPr>
          <w:i w:val="0"/>
          <w:sz w:val="28"/>
          <w:szCs w:val="28"/>
        </w:rPr>
        <w:t xml:space="preserve">, </w:t>
      </w:r>
      <w:proofErr w:type="spellStart"/>
      <w:r w:rsidR="006E4CD7">
        <w:rPr>
          <w:i w:val="0"/>
          <w:sz w:val="28"/>
          <w:szCs w:val="28"/>
        </w:rPr>
        <w:t>une</w:t>
      </w:r>
      <w:proofErr w:type="spellEnd"/>
      <w:r w:rsidRPr="007524EC">
        <w:rPr>
          <w:i w:val="0"/>
          <w:sz w:val="28"/>
          <w:szCs w:val="28"/>
        </w:rPr>
        <w:t xml:space="preserve"> </w:t>
      </w:r>
      <w:proofErr w:type="spellStart"/>
      <w:r w:rsidRPr="007524EC">
        <w:rPr>
          <w:i w:val="0"/>
          <w:sz w:val="28"/>
          <w:szCs w:val="28"/>
        </w:rPr>
        <w:t>comparaison</w:t>
      </w:r>
      <w:proofErr w:type="spellEnd"/>
      <w:r w:rsidRPr="007524EC">
        <w:rPr>
          <w:i w:val="0"/>
          <w:sz w:val="28"/>
          <w:szCs w:val="28"/>
        </w:rPr>
        <w:t xml:space="preserve"> du </w:t>
      </w:r>
      <w:proofErr w:type="spellStart"/>
      <w:r w:rsidRPr="007524EC">
        <w:rPr>
          <w:i w:val="0"/>
          <w:sz w:val="28"/>
          <w:szCs w:val="28"/>
        </w:rPr>
        <w:t>gène</w:t>
      </w:r>
      <w:proofErr w:type="spellEnd"/>
      <w:r w:rsidRPr="007524EC">
        <w:rPr>
          <w:i w:val="0"/>
          <w:sz w:val="28"/>
          <w:szCs w:val="28"/>
        </w:rPr>
        <w:t xml:space="preserve"> CFTR (Cystic Fibrosis </w:t>
      </w:r>
      <w:proofErr w:type="spellStart"/>
      <w:r w:rsidRPr="007524EC">
        <w:rPr>
          <w:i w:val="0"/>
          <w:sz w:val="28"/>
          <w:szCs w:val="28"/>
        </w:rPr>
        <w:t>Transmembrane</w:t>
      </w:r>
      <w:proofErr w:type="spellEnd"/>
      <w:r w:rsidRPr="007524EC">
        <w:rPr>
          <w:i w:val="0"/>
          <w:sz w:val="28"/>
          <w:szCs w:val="28"/>
        </w:rPr>
        <w:t xml:space="preserve"> Regulator) </w:t>
      </w:r>
      <w:proofErr w:type="spellStart"/>
      <w:r w:rsidRPr="007524EC">
        <w:rPr>
          <w:i w:val="0"/>
          <w:sz w:val="28"/>
          <w:szCs w:val="28"/>
        </w:rPr>
        <w:t>localisé</w:t>
      </w:r>
      <w:proofErr w:type="spellEnd"/>
      <w:r w:rsidRPr="007524EC">
        <w:rPr>
          <w:i w:val="0"/>
          <w:sz w:val="28"/>
          <w:szCs w:val="28"/>
        </w:rPr>
        <w:t xml:space="preserve"> </w:t>
      </w:r>
      <w:proofErr w:type="spellStart"/>
      <w:r w:rsidRPr="007524EC">
        <w:rPr>
          <w:i w:val="0"/>
          <w:sz w:val="28"/>
          <w:szCs w:val="28"/>
        </w:rPr>
        <w:t>sur</w:t>
      </w:r>
      <w:proofErr w:type="spellEnd"/>
      <w:r w:rsidRPr="007524EC">
        <w:rPr>
          <w:i w:val="0"/>
          <w:sz w:val="28"/>
          <w:szCs w:val="28"/>
        </w:rPr>
        <w:t xml:space="preserve"> le chromosome 7 </w:t>
      </w:r>
      <w:proofErr w:type="spellStart"/>
      <w:r w:rsidRPr="007524EC">
        <w:rPr>
          <w:i w:val="0"/>
          <w:sz w:val="28"/>
          <w:szCs w:val="28"/>
        </w:rPr>
        <w:t>codant</w:t>
      </w:r>
      <w:proofErr w:type="spellEnd"/>
      <w:r w:rsidRPr="007524EC">
        <w:rPr>
          <w:i w:val="0"/>
          <w:sz w:val="28"/>
          <w:szCs w:val="28"/>
        </w:rPr>
        <w:t xml:space="preserve"> pour </w:t>
      </w:r>
      <w:proofErr w:type="spellStart"/>
      <w:r w:rsidRPr="007524EC">
        <w:rPr>
          <w:i w:val="0"/>
          <w:sz w:val="28"/>
          <w:szCs w:val="28"/>
        </w:rPr>
        <w:t>une</w:t>
      </w:r>
      <w:proofErr w:type="spellEnd"/>
      <w:r w:rsidRPr="007524EC">
        <w:rPr>
          <w:i w:val="0"/>
          <w:sz w:val="28"/>
          <w:szCs w:val="28"/>
        </w:rPr>
        <w:t xml:space="preserve"> </w:t>
      </w:r>
      <w:proofErr w:type="spellStart"/>
      <w:r w:rsidR="006E4CD7">
        <w:rPr>
          <w:i w:val="0"/>
          <w:sz w:val="28"/>
          <w:szCs w:val="28"/>
        </w:rPr>
        <w:t>proté</w:t>
      </w:r>
      <w:r w:rsidRPr="007524EC">
        <w:rPr>
          <w:i w:val="0"/>
          <w:sz w:val="28"/>
          <w:szCs w:val="28"/>
        </w:rPr>
        <w:t>ine</w:t>
      </w:r>
      <w:proofErr w:type="spellEnd"/>
      <w:r w:rsidRPr="007524EC">
        <w:rPr>
          <w:i w:val="0"/>
          <w:sz w:val="28"/>
          <w:szCs w:val="28"/>
        </w:rPr>
        <w:t xml:space="preserve"> </w:t>
      </w:r>
      <w:proofErr w:type="spellStart"/>
      <w:r w:rsidRPr="007524EC">
        <w:rPr>
          <w:i w:val="0"/>
          <w:sz w:val="28"/>
          <w:szCs w:val="28"/>
        </w:rPr>
        <w:t>responsable</w:t>
      </w:r>
      <w:proofErr w:type="spellEnd"/>
      <w:r w:rsidRPr="007524EC">
        <w:rPr>
          <w:i w:val="0"/>
          <w:sz w:val="28"/>
          <w:szCs w:val="28"/>
        </w:rPr>
        <w:t xml:space="preserve"> de la </w:t>
      </w:r>
      <w:proofErr w:type="spellStart"/>
      <w:r w:rsidRPr="007524EC">
        <w:rPr>
          <w:i w:val="0"/>
          <w:sz w:val="28"/>
          <w:szCs w:val="28"/>
        </w:rPr>
        <w:t>fluidité</w:t>
      </w:r>
      <w:proofErr w:type="spellEnd"/>
      <w:r w:rsidRPr="007524EC">
        <w:rPr>
          <w:i w:val="0"/>
          <w:sz w:val="28"/>
          <w:szCs w:val="28"/>
        </w:rPr>
        <w:t xml:space="preserve"> du mucus. </w:t>
      </w:r>
      <w:proofErr w:type="spellStart"/>
      <w:r w:rsidRPr="007524EC">
        <w:rPr>
          <w:i w:val="0"/>
          <w:sz w:val="28"/>
          <w:szCs w:val="28"/>
        </w:rPr>
        <w:t>Dans</w:t>
      </w:r>
      <w:proofErr w:type="spellEnd"/>
      <w:r w:rsidRPr="007524EC">
        <w:rPr>
          <w:i w:val="0"/>
          <w:sz w:val="28"/>
          <w:szCs w:val="28"/>
        </w:rPr>
        <w:t xml:space="preserve"> le </w:t>
      </w:r>
      <w:proofErr w:type="spellStart"/>
      <w:proofErr w:type="gramStart"/>
      <w:r w:rsidRPr="007524EC">
        <w:rPr>
          <w:i w:val="0"/>
          <w:sz w:val="28"/>
          <w:szCs w:val="28"/>
        </w:rPr>
        <w:t>cas</w:t>
      </w:r>
      <w:proofErr w:type="spellEnd"/>
      <w:proofErr w:type="gramEnd"/>
      <w:r w:rsidRPr="007524EC">
        <w:rPr>
          <w:i w:val="0"/>
          <w:sz w:val="28"/>
          <w:szCs w:val="28"/>
        </w:rPr>
        <w:t xml:space="preserve"> de la </w:t>
      </w:r>
      <w:proofErr w:type="spellStart"/>
      <w:r w:rsidRPr="007524EC">
        <w:rPr>
          <w:i w:val="0"/>
          <w:sz w:val="28"/>
          <w:szCs w:val="28"/>
        </w:rPr>
        <w:t>mucoviscidose</w:t>
      </w:r>
      <w:proofErr w:type="spellEnd"/>
      <w:r w:rsidRPr="007524EC">
        <w:rPr>
          <w:i w:val="0"/>
          <w:sz w:val="28"/>
          <w:szCs w:val="28"/>
        </w:rPr>
        <w:t xml:space="preserve">, </w:t>
      </w:r>
      <w:proofErr w:type="spellStart"/>
      <w:r w:rsidRPr="007524EC">
        <w:rPr>
          <w:i w:val="0"/>
          <w:sz w:val="28"/>
          <w:szCs w:val="28"/>
        </w:rPr>
        <w:t>seuls</w:t>
      </w:r>
      <w:proofErr w:type="spellEnd"/>
      <w:r w:rsidRPr="007524EC">
        <w:rPr>
          <w:i w:val="0"/>
          <w:sz w:val="28"/>
          <w:szCs w:val="28"/>
        </w:rPr>
        <w:t xml:space="preserve"> les </w:t>
      </w:r>
      <w:proofErr w:type="spellStart"/>
      <w:r w:rsidRPr="007524EC">
        <w:rPr>
          <w:i w:val="0"/>
          <w:sz w:val="28"/>
          <w:szCs w:val="28"/>
        </w:rPr>
        <w:t>individus</w:t>
      </w:r>
      <w:proofErr w:type="spellEnd"/>
      <w:r w:rsidRPr="007524EC">
        <w:rPr>
          <w:i w:val="0"/>
          <w:sz w:val="28"/>
          <w:szCs w:val="28"/>
        </w:rPr>
        <w:t xml:space="preserve"> </w:t>
      </w:r>
      <w:proofErr w:type="spellStart"/>
      <w:r w:rsidRPr="007524EC">
        <w:rPr>
          <w:i w:val="0"/>
          <w:sz w:val="28"/>
          <w:szCs w:val="28"/>
        </w:rPr>
        <w:t>possédant</w:t>
      </w:r>
      <w:proofErr w:type="spellEnd"/>
      <w:r w:rsidRPr="007524EC">
        <w:rPr>
          <w:i w:val="0"/>
          <w:sz w:val="28"/>
          <w:szCs w:val="28"/>
        </w:rPr>
        <w:t xml:space="preserve"> </w:t>
      </w:r>
      <w:proofErr w:type="spellStart"/>
      <w:r w:rsidRPr="007524EC">
        <w:rPr>
          <w:i w:val="0"/>
          <w:sz w:val="28"/>
          <w:szCs w:val="28"/>
        </w:rPr>
        <w:t>deux</w:t>
      </w:r>
      <w:proofErr w:type="spellEnd"/>
      <w:r w:rsidRPr="007524EC">
        <w:rPr>
          <w:i w:val="0"/>
          <w:sz w:val="28"/>
          <w:szCs w:val="28"/>
        </w:rPr>
        <w:t xml:space="preserve"> </w:t>
      </w:r>
      <w:proofErr w:type="spellStart"/>
      <w:r w:rsidRPr="007524EC">
        <w:rPr>
          <w:i w:val="0"/>
          <w:sz w:val="28"/>
          <w:szCs w:val="28"/>
        </w:rPr>
        <w:t>allèles</w:t>
      </w:r>
      <w:proofErr w:type="spellEnd"/>
      <w:r w:rsidRPr="007524EC">
        <w:rPr>
          <w:i w:val="0"/>
          <w:sz w:val="28"/>
          <w:szCs w:val="28"/>
        </w:rPr>
        <w:t xml:space="preserve"> </w:t>
      </w:r>
      <w:proofErr w:type="spellStart"/>
      <w:r w:rsidRPr="007524EC">
        <w:rPr>
          <w:i w:val="0"/>
          <w:sz w:val="28"/>
          <w:szCs w:val="28"/>
        </w:rPr>
        <w:t>mutés</w:t>
      </w:r>
      <w:proofErr w:type="spellEnd"/>
      <w:r w:rsidRPr="007524EC">
        <w:rPr>
          <w:i w:val="0"/>
          <w:sz w:val="28"/>
          <w:szCs w:val="28"/>
        </w:rPr>
        <w:t xml:space="preserve"> </w:t>
      </w:r>
      <w:proofErr w:type="spellStart"/>
      <w:r w:rsidRPr="007524EC">
        <w:rPr>
          <w:i w:val="0"/>
          <w:sz w:val="28"/>
          <w:szCs w:val="28"/>
        </w:rPr>
        <w:t>sont</w:t>
      </w:r>
      <w:proofErr w:type="spellEnd"/>
      <w:r w:rsidRPr="007524EC">
        <w:rPr>
          <w:i w:val="0"/>
          <w:sz w:val="28"/>
          <w:szCs w:val="28"/>
        </w:rPr>
        <w:t xml:space="preserve"> </w:t>
      </w:r>
      <w:proofErr w:type="spellStart"/>
      <w:r w:rsidRPr="007524EC">
        <w:rPr>
          <w:i w:val="0"/>
          <w:sz w:val="28"/>
          <w:szCs w:val="28"/>
        </w:rPr>
        <w:t>malades</w:t>
      </w:r>
      <w:proofErr w:type="spellEnd"/>
      <w:r w:rsidRPr="007524EC">
        <w:rPr>
          <w:i w:val="0"/>
          <w:sz w:val="28"/>
          <w:szCs w:val="28"/>
        </w:rPr>
        <w:t xml:space="preserve">. </w:t>
      </w:r>
    </w:p>
    <w:p w:rsidR="007524EC" w:rsidRDefault="006E4CD7" w:rsidP="006E4CD7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La première </w:t>
      </w:r>
      <w:proofErr w:type="spellStart"/>
      <w:r>
        <w:rPr>
          <w:i w:val="0"/>
          <w:sz w:val="28"/>
          <w:szCs w:val="28"/>
        </w:rPr>
        <w:t>ligne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proofErr w:type="gramStart"/>
      <w:r>
        <w:rPr>
          <w:i w:val="0"/>
          <w:sz w:val="28"/>
          <w:szCs w:val="28"/>
        </w:rPr>
        <w:t>donne</w:t>
      </w:r>
      <w:proofErr w:type="spellEnd"/>
      <w:proofErr w:type="gramEnd"/>
      <w:r>
        <w:rPr>
          <w:i w:val="0"/>
          <w:sz w:val="28"/>
          <w:szCs w:val="28"/>
        </w:rPr>
        <w:t xml:space="preserve"> la sequence du </w:t>
      </w:r>
      <w:proofErr w:type="spellStart"/>
      <w:r>
        <w:rPr>
          <w:i w:val="0"/>
          <w:sz w:val="28"/>
          <w:szCs w:val="28"/>
        </w:rPr>
        <w:t>gène</w:t>
      </w:r>
      <w:proofErr w:type="spellEnd"/>
      <w:r>
        <w:rPr>
          <w:i w:val="0"/>
          <w:sz w:val="28"/>
          <w:szCs w:val="28"/>
        </w:rPr>
        <w:t xml:space="preserve"> d’un </w:t>
      </w:r>
      <w:proofErr w:type="spellStart"/>
      <w:r>
        <w:rPr>
          <w:i w:val="0"/>
          <w:sz w:val="28"/>
          <w:szCs w:val="28"/>
        </w:rPr>
        <w:t>individu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sain</w:t>
      </w:r>
      <w:proofErr w:type="spellEnd"/>
      <w:r>
        <w:rPr>
          <w:i w:val="0"/>
          <w:sz w:val="28"/>
          <w:szCs w:val="28"/>
        </w:rPr>
        <w:t>.</w:t>
      </w:r>
    </w:p>
    <w:p w:rsidR="006E4CD7" w:rsidRDefault="006E4CD7" w:rsidP="006E4CD7">
      <w:pPr>
        <w:ind w:firstLine="708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Les </w:t>
      </w:r>
      <w:proofErr w:type="spellStart"/>
      <w:r>
        <w:rPr>
          <w:i w:val="0"/>
          <w:sz w:val="28"/>
          <w:szCs w:val="28"/>
        </w:rPr>
        <w:t>suivantes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presentent</w:t>
      </w:r>
      <w:proofErr w:type="spellEnd"/>
      <w:r>
        <w:rPr>
          <w:i w:val="0"/>
          <w:sz w:val="28"/>
          <w:szCs w:val="28"/>
        </w:rPr>
        <w:t xml:space="preserve"> la sequence du </w:t>
      </w:r>
      <w:proofErr w:type="spellStart"/>
      <w:r>
        <w:rPr>
          <w:i w:val="0"/>
          <w:sz w:val="28"/>
          <w:szCs w:val="28"/>
        </w:rPr>
        <w:t>gène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d’individus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présentant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une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ou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plusieurs</w:t>
      </w:r>
      <w:proofErr w:type="spellEnd"/>
      <w:r>
        <w:rPr>
          <w:i w:val="0"/>
          <w:sz w:val="28"/>
          <w:szCs w:val="28"/>
        </w:rPr>
        <w:t xml:space="preserve"> mutations.</w:t>
      </w:r>
      <w:proofErr w:type="gramEnd"/>
      <w:r>
        <w:rPr>
          <w:i w:val="0"/>
          <w:sz w:val="28"/>
          <w:szCs w:val="28"/>
        </w:rPr>
        <w:t xml:space="preserve"> </w:t>
      </w:r>
    </w:p>
    <w:p w:rsidR="006E4CD7" w:rsidRPr="006E4CD7" w:rsidRDefault="006E4CD7" w:rsidP="006E4CD7">
      <w:pPr>
        <w:ind w:firstLine="708"/>
        <w:jc w:val="both"/>
        <w:rPr>
          <w:b/>
          <w:i w:val="0"/>
          <w:sz w:val="28"/>
          <w:szCs w:val="28"/>
        </w:rPr>
      </w:pPr>
      <w:r w:rsidRPr="006E4CD7">
        <w:rPr>
          <w:b/>
          <w:i w:val="0"/>
          <w:sz w:val="28"/>
          <w:szCs w:val="28"/>
        </w:rPr>
        <w:t xml:space="preserve">Le </w:t>
      </w:r>
      <w:proofErr w:type="spellStart"/>
      <w:r w:rsidRPr="006E4CD7">
        <w:rPr>
          <w:b/>
          <w:i w:val="0"/>
          <w:sz w:val="28"/>
          <w:szCs w:val="28"/>
        </w:rPr>
        <w:t>logiciel</w:t>
      </w:r>
      <w:proofErr w:type="spellEnd"/>
      <w:r w:rsidRPr="006E4CD7">
        <w:rPr>
          <w:b/>
          <w:i w:val="0"/>
          <w:sz w:val="28"/>
          <w:szCs w:val="28"/>
        </w:rPr>
        <w:t xml:space="preserve"> </w:t>
      </w:r>
      <w:proofErr w:type="spellStart"/>
      <w:r w:rsidRPr="006E4CD7">
        <w:rPr>
          <w:b/>
          <w:i w:val="0"/>
          <w:sz w:val="28"/>
          <w:szCs w:val="28"/>
        </w:rPr>
        <w:t>permet</w:t>
      </w:r>
      <w:proofErr w:type="spellEnd"/>
      <w:r w:rsidRPr="006E4CD7">
        <w:rPr>
          <w:b/>
          <w:i w:val="0"/>
          <w:sz w:val="28"/>
          <w:szCs w:val="28"/>
        </w:rPr>
        <w:t xml:space="preserve"> de comparer les </w:t>
      </w:r>
      <w:proofErr w:type="spellStart"/>
      <w:proofErr w:type="gramStart"/>
      <w:r w:rsidRPr="006E4CD7">
        <w:rPr>
          <w:b/>
          <w:i w:val="0"/>
          <w:sz w:val="28"/>
          <w:szCs w:val="28"/>
        </w:rPr>
        <w:t>séquences</w:t>
      </w:r>
      <w:proofErr w:type="spellEnd"/>
      <w:r w:rsidRPr="006E4CD7">
        <w:rPr>
          <w:b/>
          <w:i w:val="0"/>
          <w:sz w:val="28"/>
          <w:szCs w:val="28"/>
        </w:rPr>
        <w:t xml:space="preserve"> :</w:t>
      </w:r>
      <w:proofErr w:type="gramEnd"/>
      <w:r w:rsidRPr="006E4CD7">
        <w:rPr>
          <w:b/>
          <w:i w:val="0"/>
          <w:sz w:val="28"/>
          <w:szCs w:val="28"/>
        </w:rPr>
        <w:t xml:space="preserve"> </w:t>
      </w:r>
    </w:p>
    <w:p w:rsidR="006E4CD7" w:rsidRDefault="006E4CD7" w:rsidP="006E4CD7">
      <w:pPr>
        <w:ind w:left="708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proofErr w:type="gramStart"/>
      <w:r>
        <w:rPr>
          <w:i w:val="0"/>
          <w:sz w:val="28"/>
          <w:szCs w:val="28"/>
        </w:rPr>
        <w:t>pour</w:t>
      </w:r>
      <w:proofErr w:type="gram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chaque</w:t>
      </w:r>
      <w:proofErr w:type="spellEnd"/>
      <w:r>
        <w:rPr>
          <w:i w:val="0"/>
          <w:sz w:val="28"/>
          <w:szCs w:val="28"/>
        </w:rPr>
        <w:t xml:space="preserve"> nucleotide </w:t>
      </w:r>
      <w:proofErr w:type="spellStart"/>
      <w:r>
        <w:rPr>
          <w:i w:val="0"/>
          <w:sz w:val="28"/>
          <w:szCs w:val="28"/>
        </w:rPr>
        <w:t>identique</w:t>
      </w:r>
      <w:proofErr w:type="spellEnd"/>
      <w:r>
        <w:rPr>
          <w:i w:val="0"/>
          <w:sz w:val="28"/>
          <w:szCs w:val="28"/>
        </w:rPr>
        <w:t xml:space="preserve"> à la sequence </w:t>
      </w:r>
      <w:proofErr w:type="spellStart"/>
      <w:r>
        <w:rPr>
          <w:i w:val="0"/>
          <w:sz w:val="28"/>
          <w:szCs w:val="28"/>
        </w:rPr>
        <w:t>saine</w:t>
      </w:r>
      <w:proofErr w:type="spellEnd"/>
      <w:r>
        <w:rPr>
          <w:i w:val="0"/>
          <w:sz w:val="28"/>
          <w:szCs w:val="28"/>
        </w:rPr>
        <w:t xml:space="preserve">  :</w:t>
      </w:r>
      <w:r w:rsidR="00FD1C3D">
        <w:rPr>
          <w:i w:val="0"/>
          <w:sz w:val="28"/>
          <w:szCs w:val="28"/>
        </w:rPr>
        <w:t xml:space="preserve"> - </w:t>
      </w:r>
    </w:p>
    <w:p w:rsidR="006E4CD7" w:rsidRPr="007524EC" w:rsidRDefault="006E4CD7" w:rsidP="006E4CD7">
      <w:pPr>
        <w:ind w:left="708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proofErr w:type="spellStart"/>
      <w:r>
        <w:rPr>
          <w:i w:val="0"/>
          <w:sz w:val="28"/>
          <w:szCs w:val="28"/>
        </w:rPr>
        <w:t>ou</w:t>
      </w:r>
      <w:proofErr w:type="spellEnd"/>
      <w:r>
        <w:rPr>
          <w:i w:val="0"/>
          <w:sz w:val="28"/>
          <w:szCs w:val="28"/>
        </w:rPr>
        <w:t xml:space="preserve"> le </w:t>
      </w:r>
      <w:proofErr w:type="spellStart"/>
      <w:r>
        <w:rPr>
          <w:i w:val="0"/>
          <w:sz w:val="28"/>
          <w:szCs w:val="28"/>
        </w:rPr>
        <w:t>nucléotide</w:t>
      </w:r>
      <w:proofErr w:type="spellEnd"/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s’il</w:t>
      </w:r>
      <w:proofErr w:type="spellEnd"/>
      <w:r>
        <w:rPr>
          <w:i w:val="0"/>
          <w:sz w:val="28"/>
          <w:szCs w:val="28"/>
        </w:rPr>
        <w:t xml:space="preserve"> y a </w:t>
      </w:r>
      <w:proofErr w:type="spellStart"/>
      <w:r w:rsidRPr="00FD1C3D">
        <w:rPr>
          <w:i w:val="0"/>
          <w:color w:val="FF0000"/>
          <w:sz w:val="28"/>
          <w:szCs w:val="28"/>
        </w:rPr>
        <w:t>une</w:t>
      </w:r>
      <w:proofErr w:type="spellEnd"/>
      <w:r w:rsidRPr="00FD1C3D">
        <w:rPr>
          <w:i w:val="0"/>
          <w:color w:val="FF0000"/>
          <w:sz w:val="28"/>
          <w:szCs w:val="28"/>
        </w:rPr>
        <w:t xml:space="preserve"> mutation</w:t>
      </w:r>
      <w:r>
        <w:rPr>
          <w:i w:val="0"/>
          <w:sz w:val="28"/>
          <w:szCs w:val="28"/>
        </w:rPr>
        <w:t>.</w:t>
      </w:r>
    </w:p>
    <w:p w:rsidR="008E4D1B" w:rsidRPr="008E4D1B" w:rsidRDefault="00FD1C3D" w:rsidP="006E4CD7">
      <w:pPr>
        <w:tabs>
          <w:tab w:val="left" w:pos="1170"/>
        </w:tabs>
        <w:jc w:val="center"/>
        <w:rPr>
          <w:i w:val="0"/>
          <w:sz w:val="48"/>
          <w:szCs w:val="48"/>
        </w:rPr>
      </w:pPr>
      <w:r>
        <w:rPr>
          <w:noProof/>
          <w:lang w:val="fr-FR" w:eastAsia="fr-FR" w:bidi="ar-SA"/>
        </w:rPr>
        <w:pict>
          <v:oval id="_x0000_s1026" style="position:absolute;left:0;text-align:left;margin-left:352.5pt;margin-top:42.6pt;width:32.25pt;height:27.75pt;z-index:251658240" filled="f" strokecolor="red" strokeweight="2.25pt"/>
        </w:pict>
      </w:r>
      <w:r w:rsidR="006E4CD7">
        <w:rPr>
          <w:noProof/>
          <w:lang w:val="fr-FR" w:eastAsia="fr-FR" w:bidi="ar-SA"/>
        </w:rPr>
        <w:drawing>
          <wp:inline distT="0" distB="0" distL="0" distR="0">
            <wp:extent cx="5905500" cy="1465105"/>
            <wp:effectExtent l="19050" t="0" r="0" b="0"/>
            <wp:docPr id="1" name="Image 1" descr="Relation protÃ©ine/A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ion protÃ©ine/AD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17" cy="146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D1B" w:rsidRPr="008E4D1B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D6"/>
    <w:rsid w:val="001723AF"/>
    <w:rsid w:val="00182B4D"/>
    <w:rsid w:val="002937D6"/>
    <w:rsid w:val="003C2D83"/>
    <w:rsid w:val="003D4A0E"/>
    <w:rsid w:val="00594654"/>
    <w:rsid w:val="00623AE8"/>
    <w:rsid w:val="006E4CD7"/>
    <w:rsid w:val="006F2CB0"/>
    <w:rsid w:val="007524EC"/>
    <w:rsid w:val="008E4D1B"/>
    <w:rsid w:val="00A059F4"/>
    <w:rsid w:val="00C34106"/>
    <w:rsid w:val="00D64CC9"/>
    <w:rsid w:val="00EB2702"/>
    <w:rsid w:val="00FD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c,#e1ffe1"/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5E33-6873-4462-9A94-9321F741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2019-02-27T20:20:00Z</dcterms:created>
  <dcterms:modified xsi:type="dcterms:W3CDTF">2019-02-27T20:20:00Z</dcterms:modified>
</cp:coreProperties>
</file>