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1FFE1"/>
  <w:body>
    <w:p w:rsidR="00332D90" w:rsidRPr="00385197" w:rsidRDefault="00A059F4" w:rsidP="009D71C0">
      <w:pPr>
        <w:pStyle w:val="Titre4"/>
        <w:rPr>
          <w:sz w:val="32"/>
          <w:szCs w:val="32"/>
          <w:lang w:val="fr-FR"/>
        </w:rPr>
      </w:pPr>
      <w:r w:rsidRPr="00716B37">
        <w:rPr>
          <w:sz w:val="28"/>
          <w:szCs w:val="28"/>
        </w:rPr>
        <w:tab/>
      </w:r>
      <w:r w:rsidR="008E4D1B" w:rsidRPr="00385197">
        <w:rPr>
          <w:sz w:val="32"/>
          <w:szCs w:val="32"/>
          <w:lang w:val="fr-FR"/>
        </w:rPr>
        <w:t xml:space="preserve">Thème </w:t>
      </w:r>
      <w:r w:rsidR="006E384B" w:rsidRPr="00385197">
        <w:rPr>
          <w:sz w:val="32"/>
          <w:szCs w:val="32"/>
          <w:lang w:val="fr-FR"/>
        </w:rPr>
        <w:t>3</w:t>
      </w:r>
      <w:r w:rsidR="008E4D1B" w:rsidRPr="00385197">
        <w:rPr>
          <w:sz w:val="32"/>
          <w:szCs w:val="32"/>
          <w:lang w:val="fr-FR"/>
        </w:rPr>
        <w:t xml:space="preserve"> : </w:t>
      </w:r>
      <w:r w:rsidR="006E384B" w:rsidRPr="00385197">
        <w:rPr>
          <w:sz w:val="32"/>
          <w:szCs w:val="32"/>
          <w:lang w:val="fr-FR"/>
        </w:rPr>
        <w:t xml:space="preserve">Corps humain : de la fécondation à la </w:t>
      </w:r>
      <w:r w:rsidR="00385197" w:rsidRPr="00385197">
        <w:rPr>
          <w:sz w:val="32"/>
          <w:szCs w:val="32"/>
          <w:lang w:val="fr-FR"/>
        </w:rPr>
        <w:t>puberté ;</w:t>
      </w:r>
      <w:r w:rsidR="006E384B" w:rsidRPr="00385197">
        <w:rPr>
          <w:lang w:val="fr-FR"/>
        </w:rPr>
        <w:t xml:space="preserve"> </w:t>
      </w:r>
      <w:r w:rsidR="006E384B" w:rsidRPr="00385197">
        <w:rPr>
          <w:sz w:val="32"/>
          <w:szCs w:val="32"/>
          <w:lang w:val="fr-FR"/>
        </w:rPr>
        <w:t>Hormones et procréation humaine</w:t>
      </w:r>
    </w:p>
    <w:p w:rsidR="008E4D1B" w:rsidRPr="00385197" w:rsidRDefault="006E384B" w:rsidP="008E4D1B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1425"/>
          <w:tab w:val="center" w:pos="7699"/>
        </w:tabs>
        <w:jc w:val="center"/>
        <w:rPr>
          <w:rFonts w:cstheme="minorHAnsi"/>
          <w:b/>
          <w:i w:val="0"/>
          <w:sz w:val="48"/>
          <w:szCs w:val="48"/>
          <w:lang w:val="fr-FR"/>
        </w:rPr>
      </w:pPr>
      <w:r w:rsidRPr="00385197">
        <w:rPr>
          <w:rFonts w:cstheme="minorHAnsi"/>
          <w:i w:val="0"/>
          <w:sz w:val="48"/>
          <w:szCs w:val="48"/>
          <w:lang w:val="fr-FR"/>
        </w:rPr>
        <w:t xml:space="preserve">Un jeu  et une </w:t>
      </w:r>
      <w:r w:rsidR="00385197" w:rsidRPr="00385197">
        <w:rPr>
          <w:rFonts w:cstheme="minorHAnsi"/>
          <w:i w:val="0"/>
          <w:sz w:val="48"/>
          <w:szCs w:val="48"/>
          <w:lang w:val="fr-FR"/>
        </w:rPr>
        <w:t>mallette</w:t>
      </w:r>
      <w:r w:rsidRPr="00385197">
        <w:rPr>
          <w:rFonts w:cstheme="minorHAnsi"/>
          <w:i w:val="0"/>
          <w:sz w:val="48"/>
          <w:szCs w:val="48"/>
          <w:lang w:val="fr-FR"/>
        </w:rPr>
        <w:t xml:space="preserve"> pour connaître les </w:t>
      </w:r>
      <w:r w:rsidR="00385197" w:rsidRPr="00385197">
        <w:rPr>
          <w:rFonts w:cstheme="minorHAnsi"/>
          <w:i w:val="0"/>
          <w:sz w:val="48"/>
          <w:szCs w:val="48"/>
          <w:lang w:val="fr-FR"/>
        </w:rPr>
        <w:t>différents</w:t>
      </w:r>
      <w:r w:rsidRPr="00385197">
        <w:rPr>
          <w:rFonts w:cstheme="minorHAnsi"/>
          <w:i w:val="0"/>
          <w:sz w:val="48"/>
          <w:szCs w:val="48"/>
          <w:lang w:val="fr-FR"/>
        </w:rPr>
        <w:t xml:space="preserve"> moyens de contraception et de protection contre les IST</w:t>
      </w:r>
      <w:r w:rsidR="00716B37" w:rsidRPr="00385197">
        <w:rPr>
          <w:rFonts w:cstheme="minorHAnsi"/>
          <w:i w:val="0"/>
          <w:sz w:val="48"/>
          <w:szCs w:val="48"/>
          <w:lang w:val="fr-FR"/>
        </w:rPr>
        <w:t xml:space="preserve"> </w:t>
      </w:r>
    </w:p>
    <w:tbl>
      <w:tblPr>
        <w:tblStyle w:val="Grilledutableau"/>
        <w:tblW w:w="24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  <w:gridCol w:w="8676"/>
      </w:tblGrid>
      <w:tr w:rsidR="00EE1064" w:rsidRPr="00385197" w:rsidTr="00716B37">
        <w:tc>
          <w:tcPr>
            <w:tcW w:w="15614" w:type="dxa"/>
          </w:tcPr>
          <w:p w:rsidR="004A3FC9" w:rsidRPr="00385197" w:rsidRDefault="004A3FC9" w:rsidP="004A3FC9">
            <w:pPr>
              <w:tabs>
                <w:tab w:val="left" w:pos="1170"/>
              </w:tabs>
              <w:rPr>
                <w:i w:val="0"/>
                <w:sz w:val="40"/>
                <w:szCs w:val="40"/>
                <w:lang w:val="fr-FR"/>
              </w:rPr>
            </w:pPr>
          </w:p>
        </w:tc>
        <w:tc>
          <w:tcPr>
            <w:tcW w:w="8676" w:type="dxa"/>
          </w:tcPr>
          <w:p w:rsidR="00EE1064" w:rsidRPr="00385197" w:rsidRDefault="00EE1064" w:rsidP="009D71C0">
            <w:pPr>
              <w:tabs>
                <w:tab w:val="left" w:pos="1170"/>
              </w:tabs>
              <w:rPr>
                <w:i w:val="0"/>
                <w:sz w:val="48"/>
                <w:szCs w:val="48"/>
                <w:lang w:val="fr-FR"/>
              </w:rPr>
            </w:pPr>
          </w:p>
        </w:tc>
      </w:tr>
    </w:tbl>
    <w:p w:rsidR="008E4D1B" w:rsidRPr="00385197" w:rsidRDefault="00D65D34" w:rsidP="00C70F66">
      <w:pPr>
        <w:tabs>
          <w:tab w:val="left" w:pos="1170"/>
        </w:tabs>
        <w:rPr>
          <w:i w:val="0"/>
          <w:sz w:val="48"/>
          <w:szCs w:val="48"/>
          <w:lang w:val="fr-FR"/>
        </w:rPr>
      </w:pPr>
      <w:r>
        <w:rPr>
          <w:i w:val="0"/>
          <w:noProof/>
          <w:sz w:val="40"/>
          <w:szCs w:val="40"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5.5pt;margin-top:14.9pt;width:221.25pt;height:111.75pt;z-index:251658240;mso-position-horizontal-relative:text;mso-position-vertical-relative:text">
            <v:textbox>
              <w:txbxContent>
                <w:p w:rsidR="00C70F66" w:rsidRDefault="00C70F66">
                  <w:r>
                    <w:rPr>
                      <w:noProof/>
                      <w:lang w:val="fr-FR" w:eastAsia="fr-FR" w:bidi="ar-SA"/>
                    </w:rPr>
                    <w:drawing>
                      <wp:inline distT="0" distB="0" distL="0" distR="0" wp14:anchorId="2858CF43" wp14:editId="721401E6">
                        <wp:extent cx="2617470" cy="1301750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s-atouts-sante-mysterieux-des-preservatifs.jpe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7470" cy="1301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i w:val="0"/>
          <w:noProof/>
          <w:sz w:val="40"/>
          <w:szCs w:val="40"/>
          <w:lang w:val="fr-FR" w:eastAsia="fr-FR" w:bidi="ar-SA"/>
        </w:rPr>
        <w:pict>
          <v:shape id="_x0000_s1027" type="#_x0000_t202" style="position:absolute;margin-left:371.25pt;margin-top:149.9pt;width:394.5pt;height:158.25pt;z-index:251659264;mso-position-horizontal-relative:text;mso-position-vertical-relative:text">
            <v:textbox>
              <w:txbxContent>
                <w:p w:rsidR="00C70F66" w:rsidRDefault="00C70F66">
                  <w:r>
                    <w:rPr>
                      <w:noProof/>
                      <w:lang w:val="fr-FR" w:eastAsia="fr-FR" w:bidi="ar-SA"/>
                    </w:rPr>
                    <w:drawing>
                      <wp:inline distT="0" distB="0" distL="0" distR="0" wp14:anchorId="78167B60" wp14:editId="1188075E">
                        <wp:extent cx="4914901" cy="1905000"/>
                        <wp:effectExtent l="0" t="0" r="0" b="0"/>
                        <wp:docPr id="3" name="Image 3" descr="RÃ©sultat de recherche d'images pour &quot;prÃ©servatifs feminins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RÃ©sultat de recherche d'images pour &quot;prÃ©servatifs feminins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5948" cy="19092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70F66">
        <w:rPr>
          <w:noProof/>
          <w:lang w:val="fr-FR" w:eastAsia="fr-FR" w:bidi="ar-SA"/>
        </w:rPr>
        <w:drawing>
          <wp:inline distT="0" distB="0" distL="0" distR="0" wp14:anchorId="68DA2078" wp14:editId="4C7D1D5A">
            <wp:extent cx="4257675" cy="4572000"/>
            <wp:effectExtent l="0" t="0" r="9525" b="0"/>
            <wp:docPr id="1" name="Image 1" descr="RÃ©sultat de recherche d'images pour &quot;IS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IST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F66" w:rsidRPr="00C70F66">
        <w:rPr>
          <w:noProof/>
          <w:lang w:val="fr-FR" w:eastAsia="fr-FR" w:bidi="ar-SA"/>
        </w:rPr>
        <w:t xml:space="preserve"> </w:t>
      </w:r>
      <w:bookmarkStart w:id="0" w:name="_GoBack"/>
      <w:bookmarkEnd w:id="0"/>
    </w:p>
    <w:sectPr w:rsidR="008E4D1B" w:rsidRPr="00385197" w:rsidSect="002937D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1E05"/>
    <w:multiLevelType w:val="hybridMultilevel"/>
    <w:tmpl w:val="04906EC0"/>
    <w:lvl w:ilvl="0" w:tplc="5BFE8FB2">
      <w:start w:val="2"/>
      <w:numFmt w:val="bullet"/>
      <w:lvlText w:val=""/>
      <w:lvlJc w:val="left"/>
      <w:pPr>
        <w:ind w:left="840" w:hanging="48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37D6"/>
    <w:rsid w:val="002937D6"/>
    <w:rsid w:val="00332D90"/>
    <w:rsid w:val="00385197"/>
    <w:rsid w:val="003C2D83"/>
    <w:rsid w:val="003D4A0E"/>
    <w:rsid w:val="004A3FC9"/>
    <w:rsid w:val="005F422C"/>
    <w:rsid w:val="00623AE8"/>
    <w:rsid w:val="006E384B"/>
    <w:rsid w:val="00716B37"/>
    <w:rsid w:val="00825DDE"/>
    <w:rsid w:val="008B3923"/>
    <w:rsid w:val="008E4D1B"/>
    <w:rsid w:val="009558D9"/>
    <w:rsid w:val="009570C7"/>
    <w:rsid w:val="009D71C0"/>
    <w:rsid w:val="00A059F4"/>
    <w:rsid w:val="00C34106"/>
    <w:rsid w:val="00C70F66"/>
    <w:rsid w:val="00D64CC9"/>
    <w:rsid w:val="00D65D34"/>
    <w:rsid w:val="00E77515"/>
    <w:rsid w:val="00EB2702"/>
    <w:rsid w:val="00EE1064"/>
    <w:rsid w:val="00F0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cfc,#e1ffe1"/>
      <o:colormenu v:ext="edit" fillcolor="#e1ff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874295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874295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874295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AC66BB" w:themeColor="accent2"/>
      <w:u w:color="AC66BB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AC66BB" w:themeColor="accent2"/>
      <w:u w:color="AC66BB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BCD40-943B-41FC-9CC8-BDE74E2C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D81455E6</Template>
  <TotalTime>21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Nathalie Triboulin</cp:lastModifiedBy>
  <cp:revision>4</cp:revision>
  <dcterms:created xsi:type="dcterms:W3CDTF">2019-02-27T21:17:00Z</dcterms:created>
  <dcterms:modified xsi:type="dcterms:W3CDTF">2019-02-28T10:55:00Z</dcterms:modified>
</cp:coreProperties>
</file>