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1FFE1"/>
  <w:body>
    <w:p w:rsidR="00A059F4" w:rsidRPr="00E634AA" w:rsidRDefault="00A059F4" w:rsidP="008E4D1B">
      <w:pPr>
        <w:pStyle w:val="Titre4"/>
        <w:rPr>
          <w:sz w:val="32"/>
          <w:szCs w:val="32"/>
          <w:lang w:val="fr-FR"/>
        </w:rPr>
      </w:pPr>
      <w:r>
        <w:rPr>
          <w:sz w:val="72"/>
          <w:szCs w:val="72"/>
        </w:rPr>
        <w:tab/>
      </w:r>
      <w:r w:rsidR="008E4D1B" w:rsidRPr="00E634AA">
        <w:rPr>
          <w:sz w:val="32"/>
          <w:szCs w:val="32"/>
          <w:lang w:val="fr-FR"/>
        </w:rPr>
        <w:t>Thème 1 : La</w:t>
      </w:r>
      <w:r w:rsidRPr="00E634AA">
        <w:rPr>
          <w:sz w:val="32"/>
          <w:szCs w:val="32"/>
          <w:lang w:val="fr-FR"/>
        </w:rPr>
        <w:t xml:space="preserve"> Terre, la vie et l’évolution du vivant</w:t>
      </w:r>
      <w:r w:rsidR="00182B4D" w:rsidRPr="00E634AA">
        <w:rPr>
          <w:sz w:val="32"/>
          <w:szCs w:val="32"/>
          <w:lang w:val="fr-FR"/>
        </w:rPr>
        <w:t xml:space="preserve"> ; </w:t>
      </w:r>
      <w:r w:rsidR="007C2CCD" w:rsidRPr="00E634AA">
        <w:rPr>
          <w:sz w:val="32"/>
          <w:szCs w:val="32"/>
          <w:lang w:val="fr-FR"/>
        </w:rPr>
        <w:t>L’évolution de la biodiversité au cours du temps s’explique par des forces évolutives s’exerçant au niveau des populations</w:t>
      </w:r>
    </w:p>
    <w:p w:rsidR="008E4D1B" w:rsidRPr="00E634AA" w:rsidRDefault="007C2CCD" w:rsidP="008E4D1B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tabs>
          <w:tab w:val="left" w:pos="1425"/>
          <w:tab w:val="center" w:pos="7699"/>
        </w:tabs>
        <w:jc w:val="center"/>
        <w:rPr>
          <w:b/>
          <w:i w:val="0"/>
          <w:sz w:val="48"/>
          <w:szCs w:val="48"/>
          <w:lang w:val="fr-FR"/>
        </w:rPr>
      </w:pPr>
      <w:r w:rsidRPr="00E634AA">
        <w:rPr>
          <w:i w:val="0"/>
          <w:sz w:val="48"/>
          <w:szCs w:val="48"/>
          <w:lang w:val="fr-FR"/>
        </w:rPr>
        <w:t xml:space="preserve"> La dérive génétique est une modification aléatoire de la fréquence des allèles </w:t>
      </w:r>
    </w:p>
    <w:p w:rsidR="007524EC" w:rsidRDefault="007C2CCD" w:rsidP="00A704B3">
      <w:pPr>
        <w:tabs>
          <w:tab w:val="left" w:pos="1170"/>
        </w:tabs>
        <w:spacing w:after="0"/>
        <w:jc w:val="center"/>
        <w:rPr>
          <w:b/>
          <w:i w:val="0"/>
          <w:sz w:val="48"/>
          <w:szCs w:val="48"/>
          <w:u w:val="single"/>
        </w:rPr>
      </w:pPr>
      <w:proofErr w:type="spellStart"/>
      <w:r>
        <w:rPr>
          <w:b/>
          <w:i w:val="0"/>
          <w:sz w:val="48"/>
          <w:szCs w:val="48"/>
          <w:u w:val="single"/>
        </w:rPr>
        <w:t>Utilisation</w:t>
      </w:r>
      <w:proofErr w:type="spellEnd"/>
      <w:r>
        <w:rPr>
          <w:b/>
          <w:i w:val="0"/>
          <w:sz w:val="48"/>
          <w:szCs w:val="48"/>
          <w:u w:val="single"/>
        </w:rPr>
        <w:t xml:space="preserve"> d’un </w:t>
      </w:r>
      <w:proofErr w:type="spellStart"/>
      <w:r>
        <w:rPr>
          <w:b/>
          <w:i w:val="0"/>
          <w:sz w:val="48"/>
          <w:szCs w:val="48"/>
          <w:u w:val="single"/>
        </w:rPr>
        <w:t>logiciel</w:t>
      </w:r>
      <w:proofErr w:type="spellEnd"/>
      <w:r>
        <w:rPr>
          <w:b/>
          <w:i w:val="0"/>
          <w:sz w:val="48"/>
          <w:szCs w:val="48"/>
          <w:u w:val="single"/>
        </w:rPr>
        <w:t xml:space="preserve"> de simulation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7066"/>
      </w:tblGrid>
      <w:tr w:rsidR="00257C9A" w:rsidTr="00257C9A">
        <w:tc>
          <w:tcPr>
            <w:tcW w:w="8472" w:type="dxa"/>
          </w:tcPr>
          <w:p w:rsidR="00257C9A" w:rsidRDefault="00257C9A" w:rsidP="00A704B3">
            <w:pPr>
              <w:jc w:val="both"/>
            </w:pPr>
          </w:p>
        </w:tc>
        <w:tc>
          <w:tcPr>
            <w:tcW w:w="7066" w:type="dxa"/>
          </w:tcPr>
          <w:p w:rsidR="00257C9A" w:rsidRPr="00257C9A" w:rsidRDefault="00257C9A" w:rsidP="00A704B3">
            <w:pPr>
              <w:jc w:val="both"/>
              <w:rPr>
                <w:rFonts w:cstheme="minorHAnsi"/>
                <w:i w:val="0"/>
                <w:sz w:val="32"/>
                <w:szCs w:val="32"/>
              </w:rPr>
            </w:pPr>
          </w:p>
        </w:tc>
      </w:tr>
    </w:tbl>
    <w:p w:rsidR="007C2CCD" w:rsidRDefault="007C2CCD" w:rsidP="00E634AA">
      <w:pPr>
        <w:spacing w:after="0"/>
        <w:ind w:firstLine="708"/>
        <w:jc w:val="both"/>
        <w:rPr>
          <w:i w:val="0"/>
          <w:sz w:val="48"/>
          <w:szCs w:val="48"/>
          <w:lang w:val="fr-FR"/>
        </w:rPr>
      </w:pPr>
      <w:r w:rsidRPr="00E634AA">
        <w:rPr>
          <w:i w:val="0"/>
          <w:sz w:val="48"/>
          <w:szCs w:val="48"/>
          <w:lang w:val="fr-FR"/>
        </w:rPr>
        <w:t>Les boules de couleur représente</w:t>
      </w:r>
      <w:r w:rsidR="00F20BAE" w:rsidRPr="00E634AA">
        <w:rPr>
          <w:i w:val="0"/>
          <w:sz w:val="48"/>
          <w:szCs w:val="48"/>
          <w:lang w:val="fr-FR"/>
        </w:rPr>
        <w:t>nt</w:t>
      </w:r>
      <w:r w:rsidRPr="00E634AA">
        <w:rPr>
          <w:i w:val="0"/>
          <w:sz w:val="48"/>
          <w:szCs w:val="48"/>
          <w:lang w:val="fr-FR"/>
        </w:rPr>
        <w:t xml:space="preserve"> les différentes versions d’un gène : les </w:t>
      </w:r>
      <w:r w:rsidR="00F20BAE" w:rsidRPr="00E634AA">
        <w:rPr>
          <w:i w:val="0"/>
          <w:sz w:val="48"/>
          <w:szCs w:val="48"/>
          <w:lang w:val="fr-FR"/>
        </w:rPr>
        <w:t>allè</w:t>
      </w:r>
      <w:r w:rsidRPr="00E634AA">
        <w:rPr>
          <w:i w:val="0"/>
          <w:sz w:val="48"/>
          <w:szCs w:val="48"/>
          <w:lang w:val="fr-FR"/>
        </w:rPr>
        <w:t xml:space="preserve">les. On peut </w:t>
      </w:r>
      <w:r w:rsidR="00F20BAE" w:rsidRPr="00E634AA">
        <w:rPr>
          <w:i w:val="0"/>
          <w:sz w:val="48"/>
          <w:szCs w:val="48"/>
          <w:lang w:val="fr-FR"/>
        </w:rPr>
        <w:t>ainsi voir l’impact de la taille de la population dans la dérive génétique.</w:t>
      </w:r>
      <w:r w:rsidRPr="00E634AA">
        <w:rPr>
          <w:i w:val="0"/>
          <w:sz w:val="48"/>
          <w:szCs w:val="48"/>
          <w:lang w:val="fr-FR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69"/>
        <w:gridCol w:w="7769"/>
      </w:tblGrid>
      <w:tr w:rsidR="00E634AA" w:rsidTr="00E634AA">
        <w:tc>
          <w:tcPr>
            <w:tcW w:w="7769" w:type="dxa"/>
          </w:tcPr>
          <w:p w:rsidR="00E634AA" w:rsidRPr="00E634AA" w:rsidRDefault="00E634AA" w:rsidP="00E634AA">
            <w:pPr>
              <w:jc w:val="center"/>
              <w:rPr>
                <w:i w:val="0"/>
                <w:sz w:val="36"/>
                <w:szCs w:val="36"/>
                <w:lang w:val="fr-FR"/>
              </w:rPr>
            </w:pPr>
            <w:r w:rsidRPr="00E634AA">
              <w:rPr>
                <w:i w:val="0"/>
                <w:sz w:val="36"/>
                <w:szCs w:val="36"/>
                <w:lang w:val="fr-FR"/>
              </w:rPr>
              <w:t>Simulation dans une population de 10 individus</w:t>
            </w:r>
          </w:p>
        </w:tc>
        <w:tc>
          <w:tcPr>
            <w:tcW w:w="7769" w:type="dxa"/>
          </w:tcPr>
          <w:p w:rsidR="00E634AA" w:rsidRDefault="00E634AA" w:rsidP="00E634AA">
            <w:pPr>
              <w:jc w:val="center"/>
              <w:rPr>
                <w:i w:val="0"/>
                <w:sz w:val="48"/>
                <w:szCs w:val="48"/>
                <w:lang w:val="fr-FR"/>
              </w:rPr>
            </w:pPr>
            <w:r w:rsidRPr="00E634AA">
              <w:rPr>
                <w:i w:val="0"/>
                <w:sz w:val="36"/>
                <w:szCs w:val="36"/>
                <w:lang w:val="fr-FR"/>
              </w:rPr>
              <w:t>Simulation dans une population de 10</w:t>
            </w:r>
            <w:r>
              <w:rPr>
                <w:i w:val="0"/>
                <w:sz w:val="36"/>
                <w:szCs w:val="36"/>
                <w:lang w:val="fr-FR"/>
              </w:rPr>
              <w:t>0</w:t>
            </w:r>
            <w:r w:rsidRPr="00E634AA">
              <w:rPr>
                <w:i w:val="0"/>
                <w:sz w:val="36"/>
                <w:szCs w:val="36"/>
                <w:lang w:val="fr-FR"/>
              </w:rPr>
              <w:t xml:space="preserve"> individus</w:t>
            </w:r>
          </w:p>
        </w:tc>
      </w:tr>
      <w:tr w:rsidR="00E634AA" w:rsidTr="00E634AA">
        <w:tc>
          <w:tcPr>
            <w:tcW w:w="7769" w:type="dxa"/>
          </w:tcPr>
          <w:p w:rsidR="00E634AA" w:rsidRDefault="00E634AA" w:rsidP="00E634AA">
            <w:pPr>
              <w:jc w:val="center"/>
              <w:rPr>
                <w:i w:val="0"/>
                <w:sz w:val="48"/>
                <w:szCs w:val="48"/>
                <w:lang w:val="fr-FR"/>
              </w:rPr>
            </w:pPr>
            <w:r>
              <w:object w:dxaOrig="7065" w:dyaOrig="62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240pt;height:210.75pt" o:ole="">
                  <v:imagedata r:id="rId6" o:title=""/>
                </v:shape>
                <o:OLEObject Type="Embed" ProgID="PBrush" ShapeID="_x0000_i1032" DrawAspect="Content" ObjectID="_1612859904" r:id="rId7"/>
              </w:object>
            </w:r>
          </w:p>
        </w:tc>
        <w:bookmarkStart w:id="0" w:name="_GoBack"/>
        <w:bookmarkEnd w:id="0"/>
        <w:tc>
          <w:tcPr>
            <w:tcW w:w="7769" w:type="dxa"/>
          </w:tcPr>
          <w:p w:rsidR="00E634AA" w:rsidRDefault="00E634AA" w:rsidP="00E634AA">
            <w:pPr>
              <w:jc w:val="center"/>
              <w:rPr>
                <w:i w:val="0"/>
                <w:sz w:val="48"/>
                <w:szCs w:val="48"/>
                <w:lang w:val="fr-FR"/>
              </w:rPr>
            </w:pPr>
            <w:r>
              <w:object w:dxaOrig="7035" w:dyaOrig="6210">
                <v:shape id="_x0000_i1033" type="#_x0000_t75" style="width:247.5pt;height:218.25pt" o:ole="">
                  <v:imagedata r:id="rId8" o:title=""/>
                </v:shape>
                <o:OLEObject Type="Embed" ProgID="PBrush" ShapeID="_x0000_i1033" DrawAspect="Content" ObjectID="_1612859905" r:id="rId9"/>
              </w:object>
            </w:r>
          </w:p>
        </w:tc>
      </w:tr>
    </w:tbl>
    <w:p w:rsidR="00E634AA" w:rsidRPr="00E634AA" w:rsidRDefault="00E634AA">
      <w:pPr>
        <w:ind w:firstLine="708"/>
        <w:jc w:val="both"/>
        <w:rPr>
          <w:i w:val="0"/>
          <w:sz w:val="48"/>
          <w:szCs w:val="48"/>
          <w:lang w:val="fr-FR"/>
        </w:rPr>
      </w:pPr>
    </w:p>
    <w:sectPr w:rsidR="00E634AA" w:rsidRPr="00E634AA" w:rsidSect="002937D6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D6"/>
    <w:rsid w:val="001723AF"/>
    <w:rsid w:val="00182B4D"/>
    <w:rsid w:val="00257C9A"/>
    <w:rsid w:val="002937D6"/>
    <w:rsid w:val="003C2D83"/>
    <w:rsid w:val="003D4A0E"/>
    <w:rsid w:val="00594654"/>
    <w:rsid w:val="00623AE8"/>
    <w:rsid w:val="006E4CD7"/>
    <w:rsid w:val="006F2CB0"/>
    <w:rsid w:val="007524EC"/>
    <w:rsid w:val="007C2CCD"/>
    <w:rsid w:val="008E4D1B"/>
    <w:rsid w:val="00A059F4"/>
    <w:rsid w:val="00A704B3"/>
    <w:rsid w:val="00AC164B"/>
    <w:rsid w:val="00C34106"/>
    <w:rsid w:val="00D64CC9"/>
    <w:rsid w:val="00E634AA"/>
    <w:rsid w:val="00EB2702"/>
    <w:rsid w:val="00F20BAE"/>
    <w:rsid w:val="00FD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c,#e1ffe1"/>
      <o:colormenu v:ext="edit" fillcolor="#e1ffe1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1B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E4D1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4D1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E4D1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E4D1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E4D1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E4D1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E4D1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E4D1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E4D1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8E4D1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8E4D1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rsid w:val="008E4D1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Titre">
    <w:name w:val="Title"/>
    <w:basedOn w:val="Normal"/>
    <w:next w:val="Normal"/>
    <w:link w:val="TitreCar"/>
    <w:uiPriority w:val="10"/>
    <w:qFormat/>
    <w:rsid w:val="008E4D1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8E4D1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E4D1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E4D1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8E4D1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rsid w:val="008E4D1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8E4D1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E4D1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8E4D1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8E4D1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8E4D1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E4D1B"/>
    <w:rPr>
      <w:b/>
      <w:bCs/>
      <w:color w:val="943634" w:themeColor="accent2" w:themeShade="BF"/>
      <w:sz w:val="18"/>
      <w:szCs w:val="18"/>
    </w:rPr>
  </w:style>
  <w:style w:type="character" w:styleId="lev">
    <w:name w:val="Strong"/>
    <w:uiPriority w:val="22"/>
    <w:qFormat/>
    <w:rsid w:val="008E4D1B"/>
    <w:rPr>
      <w:b/>
      <w:bCs/>
      <w:spacing w:val="0"/>
    </w:rPr>
  </w:style>
  <w:style w:type="character" w:styleId="Accentuation">
    <w:name w:val="Emphasis"/>
    <w:uiPriority w:val="20"/>
    <w:qFormat/>
    <w:rsid w:val="008E4D1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Paragraphedeliste">
    <w:name w:val="List Paragraph"/>
    <w:basedOn w:val="Normal"/>
    <w:uiPriority w:val="34"/>
    <w:qFormat/>
    <w:rsid w:val="008E4D1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E4D1B"/>
    <w:rPr>
      <w:i w:val="0"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8E4D1B"/>
    <w:rPr>
      <w:color w:val="943634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E4D1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E4D1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mphaseple">
    <w:name w:val="Subtle Emphasis"/>
    <w:uiPriority w:val="19"/>
    <w:qFormat/>
    <w:rsid w:val="008E4D1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mphaseintense">
    <w:name w:val="Intense Emphasis"/>
    <w:uiPriority w:val="21"/>
    <w:qFormat/>
    <w:rsid w:val="008E4D1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8E4D1B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8E4D1B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8E4D1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E4D1B"/>
    <w:pPr>
      <w:outlineLvl w:val="9"/>
    </w:pPr>
  </w:style>
  <w:style w:type="table" w:styleId="Grilledutableau">
    <w:name w:val="Table Grid"/>
    <w:basedOn w:val="TableauNormal"/>
    <w:uiPriority w:val="59"/>
    <w:rsid w:val="008E4D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E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D1B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1B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E4D1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4D1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E4D1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E4D1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E4D1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E4D1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E4D1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E4D1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E4D1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8E4D1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8E4D1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rsid w:val="008E4D1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Titre">
    <w:name w:val="Title"/>
    <w:basedOn w:val="Normal"/>
    <w:next w:val="Normal"/>
    <w:link w:val="TitreCar"/>
    <w:uiPriority w:val="10"/>
    <w:qFormat/>
    <w:rsid w:val="008E4D1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8E4D1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E4D1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E4D1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8E4D1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rsid w:val="008E4D1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8E4D1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E4D1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8E4D1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8E4D1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8E4D1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E4D1B"/>
    <w:rPr>
      <w:b/>
      <w:bCs/>
      <w:color w:val="943634" w:themeColor="accent2" w:themeShade="BF"/>
      <w:sz w:val="18"/>
      <w:szCs w:val="18"/>
    </w:rPr>
  </w:style>
  <w:style w:type="character" w:styleId="lev">
    <w:name w:val="Strong"/>
    <w:uiPriority w:val="22"/>
    <w:qFormat/>
    <w:rsid w:val="008E4D1B"/>
    <w:rPr>
      <w:b/>
      <w:bCs/>
      <w:spacing w:val="0"/>
    </w:rPr>
  </w:style>
  <w:style w:type="character" w:styleId="Accentuation">
    <w:name w:val="Emphasis"/>
    <w:uiPriority w:val="20"/>
    <w:qFormat/>
    <w:rsid w:val="008E4D1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Paragraphedeliste">
    <w:name w:val="List Paragraph"/>
    <w:basedOn w:val="Normal"/>
    <w:uiPriority w:val="34"/>
    <w:qFormat/>
    <w:rsid w:val="008E4D1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E4D1B"/>
    <w:rPr>
      <w:i w:val="0"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8E4D1B"/>
    <w:rPr>
      <w:color w:val="943634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E4D1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E4D1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mphaseple">
    <w:name w:val="Subtle Emphasis"/>
    <w:uiPriority w:val="19"/>
    <w:qFormat/>
    <w:rsid w:val="008E4D1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mphaseintense">
    <w:name w:val="Intense Emphasis"/>
    <w:uiPriority w:val="21"/>
    <w:qFormat/>
    <w:rsid w:val="008E4D1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8E4D1B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8E4D1B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8E4D1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E4D1B"/>
    <w:pPr>
      <w:outlineLvl w:val="9"/>
    </w:pPr>
  </w:style>
  <w:style w:type="table" w:styleId="Grilledutableau">
    <w:name w:val="Table Grid"/>
    <w:basedOn w:val="TableauNormal"/>
    <w:uiPriority w:val="59"/>
    <w:rsid w:val="008E4D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E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D1B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9E4F0-7C12-42CD-B6E2-D67F1484B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D81455E6</Template>
  <TotalTime>0</TotalTime>
  <Pages>2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crn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Triboulin</dc:creator>
  <cp:lastModifiedBy>Nathalie Triboulin</cp:lastModifiedBy>
  <cp:revision>2</cp:revision>
  <dcterms:created xsi:type="dcterms:W3CDTF">2019-02-28T10:52:00Z</dcterms:created>
  <dcterms:modified xsi:type="dcterms:W3CDTF">2019-02-28T10:52:00Z</dcterms:modified>
</cp:coreProperties>
</file>