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937D6" w:rsidRDefault="002937D6" w:rsidP="002937D6">
      <w:pPr>
        <w:rPr>
          <w:sz w:val="72"/>
          <w:szCs w:val="72"/>
        </w:rPr>
      </w:pPr>
      <w:r w:rsidRPr="00A059F4">
        <w:rPr>
          <w:b/>
          <w:sz w:val="72"/>
          <w:szCs w:val="72"/>
        </w:rPr>
        <w:t xml:space="preserve">LE PROGRAMME DE </w:t>
      </w:r>
      <w:r w:rsidR="006E7C1A">
        <w:rPr>
          <w:b/>
          <w:sz w:val="72"/>
          <w:szCs w:val="72"/>
        </w:rPr>
        <w:t xml:space="preserve">PREMIERE </w:t>
      </w:r>
    </w:p>
    <w:p w:rsidR="00A059F4" w:rsidRDefault="00F351D5" w:rsidP="002937D6">
      <w:pPr>
        <w:rPr>
          <w:sz w:val="72"/>
          <w:szCs w:val="72"/>
        </w:rPr>
      </w:pPr>
      <w:r>
        <w:rPr>
          <w:sz w:val="72"/>
          <w:szCs w:val="72"/>
        </w:rPr>
        <w:t xml:space="preserve">La spécialité SVT </w:t>
      </w:r>
      <w:r w:rsidR="00A059F4">
        <w:rPr>
          <w:sz w:val="72"/>
          <w:szCs w:val="72"/>
        </w:rPr>
        <w:t xml:space="preserve"> </w:t>
      </w:r>
    </w:p>
    <w:p w:rsidR="00A059F4" w:rsidRPr="00F351D5" w:rsidRDefault="00A059F4" w:rsidP="00A059F4">
      <w:pPr>
        <w:rPr>
          <w:sz w:val="28"/>
          <w:szCs w:val="28"/>
        </w:rPr>
      </w:pPr>
    </w:p>
    <w:p w:rsidR="006E7C1A" w:rsidRDefault="006E7C1A" w:rsidP="00F351D5">
      <w:pPr>
        <w:tabs>
          <w:tab w:val="left" w:pos="1425"/>
          <w:tab w:val="center" w:pos="7699"/>
        </w:tabs>
        <w:rPr>
          <w:sz w:val="56"/>
          <w:szCs w:val="56"/>
        </w:rPr>
      </w:pPr>
      <w:r w:rsidRPr="00F351D5">
        <w:rPr>
          <w:sz w:val="56"/>
          <w:szCs w:val="56"/>
        </w:rPr>
        <w:t xml:space="preserve">Un enseignement </w:t>
      </w:r>
      <w:r w:rsidR="00F351D5" w:rsidRPr="00F351D5">
        <w:rPr>
          <w:sz w:val="56"/>
          <w:szCs w:val="56"/>
        </w:rPr>
        <w:t xml:space="preserve">axé sur la </w:t>
      </w:r>
      <w:r w:rsidR="00A65AEE">
        <w:rPr>
          <w:sz w:val="56"/>
          <w:szCs w:val="56"/>
        </w:rPr>
        <w:t>démarche scientifique et l’expérimentation</w:t>
      </w:r>
      <w:r w:rsidR="00F351D5">
        <w:rPr>
          <w:sz w:val="56"/>
          <w:szCs w:val="56"/>
        </w:rPr>
        <w:t xml:space="preserve"> (</w:t>
      </w:r>
      <w:r w:rsidR="00A65AEE">
        <w:rPr>
          <w:sz w:val="56"/>
          <w:szCs w:val="56"/>
        </w:rPr>
        <w:t xml:space="preserve">2h30 </w:t>
      </w:r>
      <w:r w:rsidR="00F351D5">
        <w:rPr>
          <w:sz w:val="56"/>
          <w:szCs w:val="56"/>
        </w:rPr>
        <w:t>de cours et 1h30 de Travaux pratiques)</w:t>
      </w:r>
    </w:p>
    <w:p w:rsidR="00F351D5" w:rsidRDefault="00F351D5" w:rsidP="00F351D5">
      <w:pPr>
        <w:rPr>
          <w:sz w:val="72"/>
          <w:szCs w:val="72"/>
        </w:rPr>
      </w:pPr>
      <w:r>
        <w:rPr>
          <w:sz w:val="72"/>
          <w:szCs w:val="72"/>
        </w:rPr>
        <w:t xml:space="preserve">3 THEMES : </w:t>
      </w:r>
    </w:p>
    <w:p w:rsidR="00F351D5" w:rsidRPr="00F351D5" w:rsidRDefault="00F351D5" w:rsidP="00F351D5">
      <w:pPr>
        <w:rPr>
          <w:sz w:val="18"/>
          <w:szCs w:val="18"/>
        </w:rPr>
      </w:pPr>
      <w:bookmarkStart w:id="0" w:name="_GoBack"/>
      <w:bookmarkEnd w:id="0"/>
    </w:p>
    <w:p w:rsidR="00F351D5" w:rsidRPr="00A059F4" w:rsidRDefault="00F351D5" w:rsidP="00F351D5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rPr>
          <w:sz w:val="72"/>
          <w:szCs w:val="72"/>
        </w:rPr>
        <w:tab/>
        <w:t xml:space="preserve"> </w:t>
      </w:r>
      <w:r w:rsidRPr="00A059F4">
        <w:rPr>
          <w:b/>
          <w:sz w:val="52"/>
          <w:szCs w:val="52"/>
        </w:rPr>
        <w:t>1 / La Terre, la vie et l’évolution du vivant</w:t>
      </w:r>
    </w:p>
    <w:p w:rsidR="00F351D5" w:rsidRDefault="00F351D5" w:rsidP="00F351D5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Pr="00A059F4">
        <w:rPr>
          <w:sz w:val="40"/>
          <w:szCs w:val="40"/>
        </w:rPr>
        <w:t>Une explication cohérente de l’état, du fonctionnement et de l’histoire de la Terre et du monde vivant.</w:t>
      </w:r>
    </w:p>
    <w:p w:rsidR="00F351D5" w:rsidRPr="00036BC0" w:rsidRDefault="00F351D5" w:rsidP="00F351D5">
      <w:pPr>
        <w:tabs>
          <w:tab w:val="left" w:pos="1425"/>
          <w:tab w:val="center" w:pos="7699"/>
        </w:tabs>
        <w:jc w:val="left"/>
        <w:rPr>
          <w:sz w:val="18"/>
          <w:szCs w:val="18"/>
        </w:rPr>
      </w:pPr>
    </w:p>
    <w:p w:rsidR="00F351D5" w:rsidRPr="00A059F4" w:rsidRDefault="00F351D5" w:rsidP="00F351D5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tab/>
      </w:r>
      <w:r w:rsidRPr="00A059F4">
        <w:rPr>
          <w:b/>
          <w:sz w:val="52"/>
          <w:szCs w:val="52"/>
        </w:rPr>
        <w:t>2 /Enjeux contemporains de la planète</w:t>
      </w:r>
    </w:p>
    <w:p w:rsidR="00F351D5" w:rsidRDefault="00F351D5" w:rsidP="00F351D5">
      <w:pPr>
        <w:tabs>
          <w:tab w:val="left" w:pos="1425"/>
          <w:tab w:val="center" w:pos="769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Pr="00A059F4">
        <w:rPr>
          <w:sz w:val="40"/>
          <w:szCs w:val="40"/>
        </w:rPr>
        <w:t>Grands enjeux auxquels l’humanité sera confrontée au XXIe siècle, ceux de l’environnement, du développement durable, de la gestion des ressources et des risques, etc.</w:t>
      </w:r>
    </w:p>
    <w:p w:rsidR="00F351D5" w:rsidRPr="00036BC0" w:rsidRDefault="00F351D5" w:rsidP="00F351D5">
      <w:pPr>
        <w:tabs>
          <w:tab w:val="left" w:pos="1425"/>
          <w:tab w:val="center" w:pos="7699"/>
        </w:tabs>
        <w:jc w:val="left"/>
        <w:rPr>
          <w:sz w:val="18"/>
          <w:szCs w:val="18"/>
        </w:rPr>
      </w:pPr>
    </w:p>
    <w:p w:rsidR="00F351D5" w:rsidRPr="00036BC0" w:rsidRDefault="00F351D5" w:rsidP="00F351D5">
      <w:pPr>
        <w:tabs>
          <w:tab w:val="left" w:pos="1425"/>
          <w:tab w:val="center" w:pos="7699"/>
        </w:tabs>
        <w:jc w:val="left"/>
        <w:rPr>
          <w:sz w:val="18"/>
          <w:szCs w:val="18"/>
        </w:rPr>
      </w:pPr>
    </w:p>
    <w:p w:rsidR="00F351D5" w:rsidRDefault="00F351D5" w:rsidP="008A0F48">
      <w:pPr>
        <w:tabs>
          <w:tab w:val="left" w:pos="1425"/>
          <w:tab w:val="center" w:pos="7699"/>
        </w:tabs>
        <w:jc w:val="left"/>
        <w:rPr>
          <w:b/>
          <w:sz w:val="52"/>
          <w:szCs w:val="52"/>
        </w:rPr>
      </w:pPr>
      <w:r>
        <w:rPr>
          <w:sz w:val="40"/>
          <w:szCs w:val="40"/>
        </w:rPr>
        <w:tab/>
      </w:r>
      <w:r w:rsidRPr="00A059F4">
        <w:rPr>
          <w:b/>
          <w:sz w:val="52"/>
          <w:szCs w:val="52"/>
        </w:rPr>
        <w:t>3/Le corps humain et la santé</w:t>
      </w:r>
    </w:p>
    <w:p w:rsidR="00036BC0" w:rsidRPr="00F351D5" w:rsidRDefault="00036BC0" w:rsidP="008A0F48">
      <w:pPr>
        <w:tabs>
          <w:tab w:val="left" w:pos="1425"/>
          <w:tab w:val="center" w:pos="7699"/>
        </w:tabs>
        <w:jc w:val="left"/>
        <w:rPr>
          <w:b/>
          <w:sz w:val="56"/>
          <w:szCs w:val="56"/>
        </w:rPr>
      </w:pPr>
      <w:r w:rsidRPr="00A059F4">
        <w:rPr>
          <w:sz w:val="40"/>
          <w:szCs w:val="40"/>
        </w:rPr>
        <w:t>Fonctionnement de l’organisme en rapport avec son environnement et prenant en compte les enjeux de santé publique</w:t>
      </w:r>
      <w:r>
        <w:t>.</w:t>
      </w:r>
    </w:p>
    <w:sectPr w:rsidR="00036BC0" w:rsidRPr="00F351D5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428"/>
    <w:multiLevelType w:val="hybridMultilevel"/>
    <w:tmpl w:val="0F50C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7D6"/>
    <w:rsid w:val="00036BC0"/>
    <w:rsid w:val="002937D6"/>
    <w:rsid w:val="003C2D83"/>
    <w:rsid w:val="003D4A0E"/>
    <w:rsid w:val="00485ED3"/>
    <w:rsid w:val="00623AE8"/>
    <w:rsid w:val="006E7C1A"/>
    <w:rsid w:val="008A0F48"/>
    <w:rsid w:val="00A059F4"/>
    <w:rsid w:val="00A65AEE"/>
    <w:rsid w:val="00D64CC9"/>
    <w:rsid w:val="00F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,#f8ece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E"/>
  </w:style>
  <w:style w:type="paragraph" w:styleId="Titre1">
    <w:name w:val="heading 1"/>
    <w:basedOn w:val="Normal"/>
    <w:next w:val="Normal"/>
    <w:link w:val="Titre1Car"/>
    <w:uiPriority w:val="9"/>
    <w:qFormat/>
    <w:rsid w:val="002937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37D6"/>
  </w:style>
  <w:style w:type="character" w:customStyle="1" w:styleId="Titre1Car">
    <w:name w:val="Titre 1 Car"/>
    <w:basedOn w:val="Policepardfaut"/>
    <w:link w:val="Titre1"/>
    <w:uiPriority w:val="9"/>
    <w:rsid w:val="0029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9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937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3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3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E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3828-2B2F-499E-B73E-AFE6CE67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3</cp:revision>
  <dcterms:created xsi:type="dcterms:W3CDTF">2019-02-27T21:52:00Z</dcterms:created>
  <dcterms:modified xsi:type="dcterms:W3CDTF">2019-02-28T10:39:00Z</dcterms:modified>
</cp:coreProperties>
</file>