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059F4" w:rsidRDefault="00A059F4" w:rsidP="007E2DB3">
      <w:pPr>
        <w:pStyle w:val="Titre4"/>
        <w:shd w:val="clear" w:color="auto" w:fill="DBE5F1" w:themeFill="accent1" w:themeFillTint="33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C55850">
        <w:rPr>
          <w:sz w:val="32"/>
          <w:szCs w:val="32"/>
        </w:rPr>
        <w:t xml:space="preserve">; </w:t>
      </w:r>
      <w:r w:rsidR="00332D90">
        <w:rPr>
          <w:sz w:val="32"/>
          <w:szCs w:val="32"/>
        </w:rPr>
        <w:t xml:space="preserve"> </w:t>
      </w:r>
      <w:r w:rsidR="007E2DB3" w:rsidRPr="007E2DB3">
        <w:rPr>
          <w:sz w:val="32"/>
          <w:szCs w:val="32"/>
        </w:rPr>
        <w:t xml:space="preserve">Transmission, variation et expression du </w:t>
      </w:r>
      <w:proofErr w:type="spellStart"/>
      <w:r w:rsidR="007E2DB3" w:rsidRPr="007E2DB3">
        <w:rPr>
          <w:sz w:val="32"/>
          <w:szCs w:val="32"/>
        </w:rPr>
        <w:t>patrimoine</w:t>
      </w:r>
      <w:proofErr w:type="spellEnd"/>
      <w:r w:rsidR="007E2DB3" w:rsidRPr="007E2DB3">
        <w:rPr>
          <w:sz w:val="32"/>
          <w:szCs w:val="32"/>
        </w:rPr>
        <w:t xml:space="preserve"> </w:t>
      </w:r>
      <w:proofErr w:type="spellStart"/>
      <w:r w:rsidR="007E2DB3" w:rsidRPr="007E2DB3">
        <w:rPr>
          <w:sz w:val="32"/>
          <w:szCs w:val="32"/>
        </w:rPr>
        <w:t>génétique</w:t>
      </w:r>
      <w:proofErr w:type="spellEnd"/>
      <w:r w:rsidR="007E2DB3">
        <w:t xml:space="preserve"> </w:t>
      </w:r>
    </w:p>
    <w:p w:rsidR="00332D90" w:rsidRPr="00A8129B" w:rsidRDefault="00332D90" w:rsidP="00332D90">
      <w:pPr>
        <w:rPr>
          <w:sz w:val="16"/>
          <w:szCs w:val="16"/>
        </w:rPr>
      </w:pPr>
    </w:p>
    <w:p w:rsidR="008E4D1B" w:rsidRPr="00C55850" w:rsidRDefault="00C55850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52"/>
          <w:szCs w:val="52"/>
        </w:rPr>
      </w:pPr>
      <w:r w:rsidRPr="00C55850">
        <w:rPr>
          <w:i w:val="0"/>
          <w:sz w:val="52"/>
          <w:szCs w:val="52"/>
        </w:rPr>
        <w:t xml:space="preserve">Les enzymes, des </w:t>
      </w:r>
      <w:proofErr w:type="spellStart"/>
      <w:r w:rsidRPr="00C55850">
        <w:rPr>
          <w:i w:val="0"/>
          <w:sz w:val="52"/>
          <w:szCs w:val="52"/>
        </w:rPr>
        <w:t>biomolécules</w:t>
      </w:r>
      <w:proofErr w:type="spellEnd"/>
      <w:r w:rsidRPr="00C55850">
        <w:rPr>
          <w:i w:val="0"/>
          <w:sz w:val="52"/>
          <w:szCs w:val="52"/>
        </w:rPr>
        <w:t xml:space="preserve"> aux </w:t>
      </w:r>
      <w:proofErr w:type="spellStart"/>
      <w:r w:rsidRPr="00C55850">
        <w:rPr>
          <w:i w:val="0"/>
          <w:sz w:val="52"/>
          <w:szCs w:val="52"/>
        </w:rPr>
        <w:t>propriétés</w:t>
      </w:r>
      <w:proofErr w:type="spellEnd"/>
      <w:r w:rsidRPr="00C55850">
        <w:rPr>
          <w:i w:val="0"/>
          <w:sz w:val="52"/>
          <w:szCs w:val="52"/>
        </w:rPr>
        <w:t xml:space="preserve"> </w:t>
      </w:r>
      <w:proofErr w:type="spellStart"/>
      <w:r w:rsidRPr="00C55850">
        <w:rPr>
          <w:i w:val="0"/>
          <w:sz w:val="52"/>
          <w:szCs w:val="52"/>
        </w:rPr>
        <w:t>catalytiques</w:t>
      </w:r>
      <w:proofErr w:type="spellEnd"/>
      <w:r w:rsidRPr="00C55850">
        <w:rPr>
          <w:i w:val="0"/>
          <w:sz w:val="52"/>
          <w:szCs w:val="52"/>
        </w:rPr>
        <w:t xml:space="preserve"> </w:t>
      </w:r>
    </w:p>
    <w:p w:rsidR="00D1251D" w:rsidRDefault="00A8129B" w:rsidP="00A51E50">
      <w:pPr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On </w:t>
      </w:r>
      <w:proofErr w:type="spellStart"/>
      <w:r w:rsidR="00D1251D" w:rsidRPr="00D1251D">
        <w:rPr>
          <w:i w:val="0"/>
          <w:sz w:val="40"/>
          <w:szCs w:val="40"/>
        </w:rPr>
        <w:t>étudie</w:t>
      </w:r>
      <w:proofErr w:type="spellEnd"/>
      <w:r w:rsidR="00D1251D" w:rsidRPr="00D1251D">
        <w:rPr>
          <w:i w:val="0"/>
          <w:sz w:val="40"/>
          <w:szCs w:val="40"/>
        </w:rPr>
        <w:t xml:space="preserve"> </w:t>
      </w:r>
      <w:r w:rsidR="00C55850" w:rsidRPr="00C55850">
        <w:rPr>
          <w:i w:val="0"/>
          <w:sz w:val="44"/>
          <w:szCs w:val="44"/>
        </w:rPr>
        <w:t>les relations enzyme-</w:t>
      </w:r>
      <w:proofErr w:type="spellStart"/>
      <w:r w:rsidR="00C55850" w:rsidRPr="00C55850">
        <w:rPr>
          <w:i w:val="0"/>
          <w:sz w:val="44"/>
          <w:szCs w:val="44"/>
        </w:rPr>
        <w:t>substrat</w:t>
      </w:r>
      <w:proofErr w:type="spellEnd"/>
      <w:r w:rsidR="00C55850" w:rsidRPr="00C55850">
        <w:rPr>
          <w:i w:val="0"/>
          <w:sz w:val="44"/>
          <w:szCs w:val="44"/>
        </w:rPr>
        <w:t xml:space="preserve"> au </w:t>
      </w:r>
      <w:proofErr w:type="spellStart"/>
      <w:r w:rsidR="00C55850" w:rsidRPr="00C55850">
        <w:rPr>
          <w:i w:val="0"/>
          <w:sz w:val="44"/>
          <w:szCs w:val="44"/>
        </w:rPr>
        <w:t>niveau</w:t>
      </w:r>
      <w:proofErr w:type="spellEnd"/>
      <w:r w:rsidR="00C55850" w:rsidRPr="00C55850">
        <w:rPr>
          <w:i w:val="0"/>
          <w:sz w:val="44"/>
          <w:szCs w:val="44"/>
        </w:rPr>
        <w:t xml:space="preserve"> du site </w:t>
      </w:r>
      <w:proofErr w:type="spellStart"/>
      <w:r w:rsidR="00C55850" w:rsidRPr="00C55850">
        <w:rPr>
          <w:i w:val="0"/>
          <w:sz w:val="44"/>
          <w:szCs w:val="44"/>
        </w:rPr>
        <w:t>actif</w:t>
      </w:r>
      <w:proofErr w:type="spellEnd"/>
      <w:r w:rsidR="00C55850" w:rsidRPr="00C55850">
        <w:rPr>
          <w:i w:val="0"/>
          <w:sz w:val="44"/>
          <w:szCs w:val="44"/>
        </w:rPr>
        <w:t xml:space="preserve"> par un </w:t>
      </w:r>
      <w:proofErr w:type="spellStart"/>
      <w:r w:rsidR="00C55850" w:rsidRPr="00C55850">
        <w:rPr>
          <w:i w:val="0"/>
          <w:sz w:val="44"/>
          <w:szCs w:val="44"/>
        </w:rPr>
        <w:t>logiciel</w:t>
      </w:r>
      <w:proofErr w:type="spellEnd"/>
      <w:r w:rsidR="00C55850" w:rsidRPr="00C55850">
        <w:rPr>
          <w:i w:val="0"/>
          <w:sz w:val="44"/>
          <w:szCs w:val="44"/>
        </w:rPr>
        <w:t xml:space="preserve"> de </w:t>
      </w:r>
      <w:proofErr w:type="spellStart"/>
      <w:r w:rsidR="00C55850" w:rsidRPr="00C55850">
        <w:rPr>
          <w:i w:val="0"/>
          <w:sz w:val="44"/>
          <w:szCs w:val="44"/>
        </w:rPr>
        <w:t>modélisation</w:t>
      </w:r>
      <w:proofErr w:type="spellEnd"/>
      <w:r w:rsidR="00C55850" w:rsidRPr="00C55850">
        <w:rPr>
          <w:i w:val="0"/>
          <w:sz w:val="44"/>
          <w:szCs w:val="44"/>
        </w:rPr>
        <w:t xml:space="preserve"> </w:t>
      </w:r>
      <w:proofErr w:type="spellStart"/>
      <w:proofErr w:type="gramStart"/>
      <w:r w:rsidR="00C55850" w:rsidRPr="00C55850">
        <w:rPr>
          <w:i w:val="0"/>
          <w:sz w:val="44"/>
          <w:szCs w:val="44"/>
        </w:rPr>
        <w:t>moléculaire</w:t>
      </w:r>
      <w:proofErr w:type="spellEnd"/>
      <w:r w:rsidR="00C55850">
        <w:rPr>
          <w:i w:val="0"/>
          <w:sz w:val="44"/>
          <w:szCs w:val="44"/>
        </w:rPr>
        <w:t xml:space="preserve"> :</w:t>
      </w:r>
      <w:proofErr w:type="gramEnd"/>
      <w:r w:rsidR="00C55850">
        <w:rPr>
          <w:i w:val="0"/>
          <w:sz w:val="44"/>
          <w:szCs w:val="44"/>
        </w:rPr>
        <w:t xml:space="preserve"> </w:t>
      </w:r>
      <w:proofErr w:type="spellStart"/>
      <w:r w:rsidR="00C55850">
        <w:rPr>
          <w:i w:val="0"/>
          <w:sz w:val="44"/>
          <w:szCs w:val="44"/>
        </w:rPr>
        <w:t>Rastop</w:t>
      </w:r>
      <w:proofErr w:type="spellEnd"/>
      <w:r w:rsidR="00C55850">
        <w:t>.</w:t>
      </w:r>
      <w:r w:rsidR="00D1251D" w:rsidRPr="00D1251D">
        <w:rPr>
          <w:i w:val="0"/>
          <w:sz w:val="40"/>
          <w:szCs w:val="40"/>
        </w:rPr>
        <w:t>.</w:t>
      </w:r>
    </w:p>
    <w:p w:rsidR="008E4D1B" w:rsidRPr="00D1251D" w:rsidRDefault="00C55850" w:rsidP="00C55850">
      <w:pPr>
        <w:jc w:val="center"/>
        <w:rPr>
          <w:sz w:val="40"/>
          <w:szCs w:val="40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7924800" cy="3714750"/>
            <wp:effectExtent l="19050" t="0" r="0" b="0"/>
            <wp:docPr id="19" name="Image 16" descr="Lâacarbose, un mÃ©dicament antidiabÃ©tique | Anna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âacarbose, un mÃ©dicament antidiabÃ©tique | Annab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1B" w:rsidRPr="00D1251D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154EE7"/>
    <w:rsid w:val="001911DB"/>
    <w:rsid w:val="002937D6"/>
    <w:rsid w:val="00332D90"/>
    <w:rsid w:val="003C2D83"/>
    <w:rsid w:val="003D4A0E"/>
    <w:rsid w:val="005F422C"/>
    <w:rsid w:val="00623AE8"/>
    <w:rsid w:val="0079281F"/>
    <w:rsid w:val="007E2DB3"/>
    <w:rsid w:val="00874042"/>
    <w:rsid w:val="008E4D1B"/>
    <w:rsid w:val="00A059F4"/>
    <w:rsid w:val="00A51E50"/>
    <w:rsid w:val="00A8129B"/>
    <w:rsid w:val="00AC7BF0"/>
    <w:rsid w:val="00C34106"/>
    <w:rsid w:val="00C55850"/>
    <w:rsid w:val="00D1251D"/>
    <w:rsid w:val="00D64CC9"/>
    <w:rsid w:val="00E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,#e1ffe1"/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A94D-6F58-4F0A-99C8-DD83020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2019-02-27T22:23:00Z</dcterms:created>
  <dcterms:modified xsi:type="dcterms:W3CDTF">2019-02-27T22:23:00Z</dcterms:modified>
</cp:coreProperties>
</file>